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w:t>Questions des 2</w:t>
      </w:r>
      <w:r>
        <w:rPr>
          <w:vertAlign w:val="superscript"/>
        </w:rPr>
        <w:t>nde</w:t>
      </w:r>
      <w:r>
        <w:rPr/>
        <w:t>3 :</w:t>
      </w:r>
    </w:p>
    <w:p>
      <w:pPr>
        <w:pStyle w:val="ListParagraph"/>
        <w:numPr>
          <w:ilvl w:val="0"/>
          <w:numId w:val="1"/>
        </w:numPr>
        <w:rPr/>
      </w:pPr>
      <w:r>
        <w:rPr/>
        <w:t>Peut on les empiler ?</w:t>
      </w:r>
    </w:p>
    <w:p>
      <w:pPr>
        <w:pStyle w:val="ListParagraph"/>
        <w:numPr>
          <w:ilvl w:val="0"/>
          <w:numId w:val="0"/>
        </w:numPr>
        <w:ind w:hanging="0" w:left="720"/>
        <w:rPr>
          <w:color w:val="2A6099"/>
        </w:rPr>
      </w:pPr>
      <w:r>
        <w:rPr>
          <w:color w:val="2A6099"/>
        </w:rPr>
        <w:t>C’est souhaitable pour occuper le moins de place possible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Combien de restaurants y a-t-il au total ?</w:t>
      </w:r>
    </w:p>
    <w:p>
      <w:pPr>
        <w:pStyle w:val="ListParagraph"/>
        <w:numPr>
          <w:ilvl w:val="0"/>
          <w:numId w:val="0"/>
        </w:numPr>
        <w:ind w:hanging="0" w:left="720"/>
        <w:rPr>
          <w:color w:val="2A6099"/>
        </w:rPr>
      </w:pPr>
      <w:r>
        <w:rPr>
          <w:color w:val="2A6099"/>
        </w:rPr>
        <w:t>Information non utile pour résoudre le problème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Quelle est la surface des restaurants ? Quelle est la surface disponible pour le placard ?</w:t>
      </w:r>
    </w:p>
    <w:p>
      <w:pPr>
        <w:pStyle w:val="ListParagraph"/>
        <w:numPr>
          <w:ilvl w:val="0"/>
          <w:numId w:val="0"/>
        </w:numPr>
        <w:ind w:hanging="0" w:left="720"/>
        <w:rPr>
          <w:color w:val="2A6099"/>
        </w:rPr>
      </w:pPr>
      <w:r>
        <w:rPr>
          <w:color w:val="2A6099"/>
        </w:rPr>
        <w:t>Information non utile pour résoudre le problème. On n’a pas d’informations, on veut juste un placard peu volumineux.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Cette forme serait elle avantageuse ? ou plutôt l’autre ? 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>
          <w:color w:val="2A6099"/>
        </w:rPr>
        <w:t>On peut trouver mieux, comme le premier sans pieds, une forme moins allongée.</w:t>
      </w:r>
      <w:r>
        <w:rPr/>
        <w:br/>
      </w:r>
      <w:r>
        <w:rPr/>
        <w:drawing>
          <wp:inline distT="0" distB="0" distL="0" distR="0">
            <wp:extent cx="2686050" cy="297243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    </w:t>
      </w:r>
      <w:r>
        <w:rPr/>
        <w:drawing>
          <wp:inline distT="0" distB="0" distL="0" distR="0">
            <wp:extent cx="2411730" cy="4241800"/>
            <wp:effectExtent l="0" t="0" r="0" b="0"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424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ListParagraph"/>
        <w:rPr/>
      </w:pPr>
      <w:r>
        <w:rPr/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La priorité est le style(en lien avec le restaurant) ? l’efficacité du point de vue place ? ou ergonomie de la prise en main ?</w:t>
      </w:r>
    </w:p>
    <w:p>
      <w:pPr>
        <w:pStyle w:val="ListParagraph"/>
        <w:numPr>
          <w:ilvl w:val="0"/>
          <w:numId w:val="0"/>
        </w:numPr>
        <w:ind w:hanging="0" w:left="720"/>
        <w:rPr>
          <w:color w:val="2A6099"/>
        </w:rPr>
      </w:pPr>
      <w:r>
        <w:rPr>
          <w:color w:val="2A6099"/>
        </w:rPr>
        <w:t>Priorité au gain de place, et à la praticité.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Quelles sont les dimensions du placard ?</w:t>
      </w:r>
    </w:p>
    <w:p>
      <w:pPr>
        <w:pStyle w:val="ListParagraph"/>
        <w:numPr>
          <w:ilvl w:val="0"/>
          <w:numId w:val="0"/>
        </w:numPr>
        <w:ind w:hanging="0" w:left="720"/>
        <w:rPr>
          <w:color w:val="2A6099"/>
        </w:rPr>
      </w:pPr>
      <w:r>
        <w:rPr>
          <w:color w:val="2A6099"/>
        </w:rPr>
        <w:t>Pas d’informations mais on le veut le plus petit possible.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Quel contenant met on dans les verres ? (Glace, bière, vin…)</w:t>
      </w:r>
    </w:p>
    <w:p>
      <w:pPr>
        <w:pStyle w:val="ListParagraph"/>
        <w:numPr>
          <w:ilvl w:val="0"/>
          <w:numId w:val="0"/>
        </w:numPr>
        <w:ind w:hanging="0" w:left="720"/>
        <w:rPr>
          <w:color w:val="2A6099"/>
        </w:rPr>
      </w:pPr>
      <w:r>
        <w:rPr>
          <w:color w:val="2A6099"/>
        </w:rPr>
        <w:t>Pas d’informations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Combien d’étagères dans le placard ?</w:t>
      </w:r>
    </w:p>
    <w:p>
      <w:pPr>
        <w:pStyle w:val="ListParagraph"/>
        <w:numPr>
          <w:ilvl w:val="0"/>
          <w:numId w:val="0"/>
        </w:numPr>
        <w:ind w:hanging="0" w:left="720"/>
        <w:rPr>
          <w:color w:val="2A6099"/>
        </w:rPr>
      </w:pPr>
      <w:r>
        <w:rPr>
          <w:color w:val="2A6099"/>
        </w:rPr>
        <w:t>Pas d’informations mais on le veut le plus petit possible.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Quel est le diamètre des verres ?</w:t>
      </w:r>
    </w:p>
    <w:p>
      <w:pPr>
        <w:pStyle w:val="ListParagraph"/>
        <w:numPr>
          <w:ilvl w:val="0"/>
          <w:numId w:val="0"/>
        </w:numPr>
        <w:ind w:hanging="0" w:left="720"/>
        <w:rPr>
          <w:color w:val="2A6099"/>
        </w:rPr>
      </w:pPr>
      <w:r>
        <w:rPr>
          <w:color w:val="2A6099"/>
        </w:rPr>
        <w:t>Pas d’informations mais il doit faire 20cl et 2mm d’épaisseur</w:t>
      </w:r>
    </w:p>
    <w:p>
      <w:pPr>
        <w:pStyle w:val="ListParagraph"/>
        <w:numPr>
          <w:ilvl w:val="0"/>
          <w:numId w:val="0"/>
        </w:numPr>
        <w:ind w:hanging="0" w:left="720"/>
        <w:rPr/>
      </w:pPr>
      <w:r>
        <w:rPr/>
      </w:r>
    </w:p>
    <w:p>
      <w:pPr>
        <w:pStyle w:val="ListParagraph"/>
        <w:numPr>
          <w:ilvl w:val="0"/>
          <w:numId w:val="1"/>
        </w:numPr>
        <w:spacing w:before="0" w:after="160"/>
        <w:contextualSpacing/>
        <w:rPr/>
      </w:pPr>
      <w:r>
        <w:rPr/>
        <w:t>20cl, est ce le volume du verre ou du liquide dedans avec une marge pour ne pas le renverser ?</w:t>
      </w:r>
    </w:p>
    <w:p>
      <w:pPr>
        <w:pStyle w:val="ListParagraph"/>
        <w:numPr>
          <w:ilvl w:val="0"/>
          <w:numId w:val="0"/>
        </w:numPr>
        <w:spacing w:before="0" w:after="160"/>
        <w:ind w:hanging="0" w:left="720"/>
        <w:contextualSpacing/>
        <w:rPr>
          <w:color w:val="2A6099"/>
        </w:rPr>
      </w:pPr>
      <w:bookmarkStart w:id="0" w:name="_GoBack"/>
      <w:bookmarkEnd w:id="0"/>
      <w:r>
        <w:rPr>
          <w:color w:val="2A6099"/>
        </w:rPr>
        <w:t>Il y a certainement un trait de jauge pour le déplacement du verre contenant les 20cl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itreuser">
    <w:name w:val="Titre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ListParagraph">
    <w:name w:val="List Paragraph"/>
    <w:basedOn w:val="Normal"/>
    <w:uiPriority w:val="34"/>
    <w:qFormat/>
    <w:rsid w:val="00fd7a00"/>
    <w:pPr>
      <w:spacing w:before="0" w:after="160"/>
      <w:ind w:left="720"/>
      <w:contextualSpacing/>
    </w:pPr>
    <w:rPr/>
  </w:style>
  <w:style w:type="numbering" w:styleId="Pasdelisteuser" w:default="1">
    <w:name w:val="Pas de liste (user)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LibreOffice/25.2.7.2$Windows_X86_64 LibreOffice_project/5cbfd1ab6520636bb5f7b99185aa69bd7456825d</Application>
  <AppVersion>15.0000</AppVersion>
  <Pages>2</Pages>
  <Words>243</Words>
  <Characters>1060</Characters>
  <CharactersWithSpaces>1269</CharactersWithSpaces>
  <Paragraphs>21</Paragraphs>
  <Company>EDU. HDF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2026-01-15T16:32:00Z</dcterms:created>
  <dc:creator>AGNES BARAQUIN</dc:creator>
  <dc:description/>
  <dc:language>fr-FR</dc:language>
  <cp:lastModifiedBy/>
  <dcterms:modified xsi:type="dcterms:W3CDTF">2026-01-20T10:37:59Z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